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EA0C" w14:textId="77777777" w:rsidR="00B70F84" w:rsidRDefault="00B70F84">
      <w:pPr>
        <w:rPr>
          <w:rFonts w:hint="eastAsia"/>
        </w:rPr>
      </w:pPr>
    </w:p>
    <w:p w14:paraId="3E96072F" w14:textId="77777777" w:rsidR="00B70F84" w:rsidRDefault="00B70F84">
      <w:pPr>
        <w:rPr>
          <w:rFonts w:hint="eastAsia"/>
        </w:rPr>
      </w:pPr>
      <w:r>
        <w:rPr>
          <w:rFonts w:hint="eastAsia"/>
        </w:rPr>
        <w:t>果脯怎么读？拼音与释义</w:t>
      </w:r>
    </w:p>
    <w:p w14:paraId="01D13CDF" w14:textId="77777777" w:rsidR="00B70F84" w:rsidRDefault="00B70F84">
      <w:pPr>
        <w:rPr>
          <w:rFonts w:hint="eastAsia"/>
        </w:rPr>
      </w:pPr>
      <w:r>
        <w:rPr>
          <w:rFonts w:hint="eastAsia"/>
        </w:rPr>
        <w:t>“果脯”是一个与日常饮食密切相关的词汇，许多人在生活中频繁接触却未必准确掌握其读音或含义。根据汉语拼音规范，“果脯”的正确读音是 guǒ fǔ。其中，“果”读第三声，而“脯”则为第三声，需注意发音时声调的连贯性。从字面分析，“果”指水果或果实，“脯”原指肉干，后引申为脱水加工的食物。结合二字，“果脯”即指经过晾晒、蜜渍等工艺处理的水果干制品。</w:t>
      </w:r>
    </w:p>
    <w:p w14:paraId="7B3F4DBB" w14:textId="77777777" w:rsidR="00B70F84" w:rsidRDefault="00B70F84">
      <w:pPr>
        <w:rPr>
          <w:rFonts w:hint="eastAsia"/>
        </w:rPr>
      </w:pPr>
    </w:p>
    <w:p w14:paraId="03AEB05D" w14:textId="77777777" w:rsidR="00B70F84" w:rsidRDefault="00B70F84">
      <w:pPr>
        <w:rPr>
          <w:rFonts w:hint="eastAsia"/>
        </w:rPr>
      </w:pPr>
    </w:p>
    <w:p w14:paraId="11B57E0B" w14:textId="77777777" w:rsidR="00B70F84" w:rsidRDefault="00B70F84">
      <w:pPr>
        <w:rPr>
          <w:rFonts w:hint="eastAsia"/>
        </w:rPr>
      </w:pPr>
      <w:r>
        <w:rPr>
          <w:rFonts w:hint="eastAsia"/>
        </w:rPr>
        <w:t>果脯的文化起源与发展</w:t>
      </w:r>
    </w:p>
    <w:p w14:paraId="334CA95A" w14:textId="77777777" w:rsidR="00B70F84" w:rsidRDefault="00B70F84">
      <w:pPr>
        <w:rPr>
          <w:rFonts w:hint="eastAsia"/>
        </w:rPr>
      </w:pPr>
      <w:r>
        <w:rPr>
          <w:rFonts w:hint="eastAsia"/>
        </w:rPr>
        <w:t>果脯的制作技艺可追溯至中国古代。早在汉代，宫廷中已有将桃子、杏子等水果脱水处理的记载，主要用于保存食材并供贵族食用。至唐宋时期，随着制糖技术的进步，人们发现用糖煮或浸渍水果不仅能延长保质期，还能增添独特风味，果脯由此逐渐演变为兼具实用性和趣味性的小吃。明清两代，北京、苏州等地形成规模化生产，其中北京果脯因其色泽金黄、甜而不腻的特点成为贡品，留下“京味果脯甲天下”的美誉。</w:t>
      </w:r>
    </w:p>
    <w:p w14:paraId="53DF4344" w14:textId="77777777" w:rsidR="00B70F84" w:rsidRDefault="00B70F84">
      <w:pPr>
        <w:rPr>
          <w:rFonts w:hint="eastAsia"/>
        </w:rPr>
      </w:pPr>
    </w:p>
    <w:p w14:paraId="0DB87564" w14:textId="77777777" w:rsidR="00B70F84" w:rsidRDefault="00B70F84">
      <w:pPr>
        <w:rPr>
          <w:rFonts w:hint="eastAsia"/>
        </w:rPr>
      </w:pPr>
    </w:p>
    <w:p w14:paraId="4F2FA318" w14:textId="77777777" w:rsidR="00B70F84" w:rsidRDefault="00B70F84">
      <w:pPr>
        <w:rPr>
          <w:rFonts w:hint="eastAsia"/>
        </w:rPr>
      </w:pPr>
      <w:r>
        <w:rPr>
          <w:rFonts w:hint="eastAsia"/>
        </w:rPr>
        <w:t>常见果脯种类及地域特色</w:t>
      </w:r>
    </w:p>
    <w:p w14:paraId="1E17096E" w14:textId="77777777" w:rsidR="00B70F84" w:rsidRDefault="00B70F84">
      <w:pPr>
        <w:rPr>
          <w:rFonts w:hint="eastAsia"/>
        </w:rPr>
      </w:pPr>
      <w:r>
        <w:rPr>
          <w:rFonts w:hint="eastAsia"/>
        </w:rPr>
        <w:t>传统果脯种类繁多，各具特色。北京果脯以苹果脯、梨脯、桃脯为代表，注重保留原果清香；潮汕地区擅制乌梅肉、金枣糕，突出酸甜层次；云南则流行芒果干、酸角片，融入热带风情。现代工艺进一步拓展品类，出现了西梅脯、杏干、草莓冻干片等创新品种。值得注意的是，传统果脯多以蜜饯工艺加工，添加糖或蜂蜜提升口感，而近年来兴起的冻干技术则尝试在无添加条件下保留更高营养价值，使果脯向健康化转型。</w:t>
      </w:r>
    </w:p>
    <w:p w14:paraId="26D0ABCB" w14:textId="77777777" w:rsidR="00B70F84" w:rsidRDefault="00B70F84">
      <w:pPr>
        <w:rPr>
          <w:rFonts w:hint="eastAsia"/>
        </w:rPr>
      </w:pPr>
    </w:p>
    <w:p w14:paraId="031D60F2" w14:textId="77777777" w:rsidR="00B70F84" w:rsidRDefault="00B70F84">
      <w:pPr>
        <w:rPr>
          <w:rFonts w:hint="eastAsia"/>
        </w:rPr>
      </w:pPr>
    </w:p>
    <w:p w14:paraId="00638152" w14:textId="77777777" w:rsidR="00B70F84" w:rsidRDefault="00B70F84">
      <w:pPr>
        <w:rPr>
          <w:rFonts w:hint="eastAsia"/>
        </w:rPr>
      </w:pPr>
      <w:r>
        <w:rPr>
          <w:rFonts w:hint="eastAsia"/>
        </w:rPr>
        <w:t>果脯组词拓展与语言应用</w:t>
      </w:r>
    </w:p>
    <w:p w14:paraId="1A5C44C7" w14:textId="77777777" w:rsidR="00B70F84" w:rsidRDefault="00B70F84">
      <w:pPr>
        <w:rPr>
          <w:rFonts w:hint="eastAsia"/>
        </w:rPr>
      </w:pPr>
      <w:r>
        <w:rPr>
          <w:rFonts w:hint="eastAsia"/>
        </w:rPr>
        <w:t>“果脯”作为基础词汇，常与其他字词组合丰富语言表达。常见组合包括：果脯蜜饯（复合名词，统称脱水果品）、果脯茶点（形容下午茶零食组合）、果脯制作（动宾结构，指加工工艺）等。在文学作品中，果脯常被赋予象征意义，如《红楼梦》中贾母特意叮嘱用果脯制作蜜汁糕点，暗含家族精致品味。网络流行语中亦会出现“果脯级甜度”等戏谑式表达，形容极度甜腻的口感体验。</w:t>
      </w:r>
    </w:p>
    <w:p w14:paraId="5560836A" w14:textId="77777777" w:rsidR="00B70F84" w:rsidRDefault="00B70F84">
      <w:pPr>
        <w:rPr>
          <w:rFonts w:hint="eastAsia"/>
        </w:rPr>
      </w:pPr>
    </w:p>
    <w:p w14:paraId="41885121" w14:textId="77777777" w:rsidR="00B70F84" w:rsidRDefault="00B70F84">
      <w:pPr>
        <w:rPr>
          <w:rFonts w:hint="eastAsia"/>
        </w:rPr>
      </w:pPr>
    </w:p>
    <w:p w14:paraId="1C9CA30D" w14:textId="77777777" w:rsidR="00B70F84" w:rsidRDefault="00B70F84">
      <w:pPr>
        <w:rPr>
          <w:rFonts w:hint="eastAsia"/>
        </w:rPr>
      </w:pPr>
      <w:r>
        <w:rPr>
          <w:rFonts w:hint="eastAsia"/>
        </w:rPr>
        <w:t>果脯生产链中的科技应用</w:t>
      </w:r>
    </w:p>
    <w:p w14:paraId="563529FD" w14:textId="77777777" w:rsidR="00B70F84" w:rsidRDefault="00B70F84">
      <w:pPr>
        <w:rPr>
          <w:rFonts w:hint="eastAsia"/>
        </w:rPr>
      </w:pPr>
      <w:r>
        <w:rPr>
          <w:rFonts w:hint="eastAsia"/>
        </w:rPr>
        <w:t>现代果脯产业正经历技术革命。传统晾晒需要耗费数月时间，且易受天气制约；现代流水线则采用低温烘干技术，将时间缩短至72小时内，同时避免褐变反应。冻干技术的引入更是颠覆性创新，利用零下50℃超低温升华水分，使果肉细胞结构完好保留，营养流失率低于5%。质量控制方面，AI视觉检测系统可实时识别虫斑、霉变等问题，人工干预率降低80%。这些技术进步推动果脯从作坊式生产转向标准化制造，也为产品出口海外奠定基础。</w:t>
      </w:r>
    </w:p>
    <w:p w14:paraId="0DB0C6DA" w14:textId="77777777" w:rsidR="00B70F84" w:rsidRDefault="00B70F84">
      <w:pPr>
        <w:rPr>
          <w:rFonts w:hint="eastAsia"/>
        </w:rPr>
      </w:pPr>
    </w:p>
    <w:p w14:paraId="35E20DE0" w14:textId="77777777" w:rsidR="00B70F84" w:rsidRDefault="00B70F84">
      <w:pPr>
        <w:rPr>
          <w:rFonts w:hint="eastAsia"/>
        </w:rPr>
      </w:pPr>
    </w:p>
    <w:p w14:paraId="4502D6FA" w14:textId="77777777" w:rsidR="00B70F84" w:rsidRDefault="00B70F84">
      <w:pPr>
        <w:rPr>
          <w:rFonts w:hint="eastAsia"/>
        </w:rPr>
      </w:pPr>
      <w:r>
        <w:rPr>
          <w:rFonts w:hint="eastAsia"/>
        </w:rPr>
        <w:t>果脯消费趋势与健康考量</w:t>
      </w:r>
    </w:p>
    <w:p w14:paraId="6C2172C2" w14:textId="77777777" w:rsidR="00B70F84" w:rsidRDefault="00B70F84">
      <w:pPr>
        <w:rPr>
          <w:rFonts w:hint="eastAsia"/>
        </w:rPr>
      </w:pPr>
      <w:r>
        <w:rPr>
          <w:rFonts w:hint="eastAsia"/>
        </w:rPr>
        <w:t>当代消费者对果脯的需求呈现两极分化：部分群体偏好高甜度产品带来的味觉冲击，另一类群体则转向无添加、低糖配方。数据显示，20XX年国内无糖果脯市场规模同比增长XX%，主打天然发酵的苹果脆片成为新宠。值得注意的是，尽管工艺革新降低了传统添加剂使用，但干燥过程仍会导致部分维生素B族流失，消费者需辩证看待“健康零食”标签。部分品牌通过添加核桃碎、燕麦片等辅料提高膳食纤维含量，探索营养均衡化路径。</w:t>
      </w:r>
    </w:p>
    <w:p w14:paraId="5D8AD0C1" w14:textId="77777777" w:rsidR="00B70F84" w:rsidRDefault="00B70F84">
      <w:pPr>
        <w:rPr>
          <w:rFonts w:hint="eastAsia"/>
        </w:rPr>
      </w:pPr>
    </w:p>
    <w:p w14:paraId="4979EB33" w14:textId="77777777" w:rsidR="00B70F84" w:rsidRDefault="00B70F84">
      <w:pPr>
        <w:rPr>
          <w:rFonts w:hint="eastAsia"/>
        </w:rPr>
      </w:pPr>
    </w:p>
    <w:p w14:paraId="07956D00" w14:textId="77777777" w:rsidR="00B70F84" w:rsidRDefault="00B70F84">
      <w:pPr>
        <w:rPr>
          <w:rFonts w:hint="eastAsia"/>
        </w:rPr>
      </w:pPr>
      <w:r>
        <w:rPr>
          <w:rFonts w:hint="eastAsia"/>
        </w:rPr>
        <w:t>最后的总结：穿越千年的味觉传承</w:t>
      </w:r>
    </w:p>
    <w:p w14:paraId="3A22E3A7" w14:textId="77777777" w:rsidR="00B70F84" w:rsidRDefault="00B70F84">
      <w:pPr>
        <w:rPr>
          <w:rFonts w:hint="eastAsia"/>
        </w:rPr>
      </w:pPr>
      <w:r>
        <w:rPr>
          <w:rFonts w:hint="eastAsia"/>
        </w:rPr>
        <w:t>从汉代宫廷御用到现代工业化生产，“果脯”二字承载着饮食文化的延续与变迁。它不仅是舌尖上的享受，更折射着科技发展与消费观念的演进历程。当我们在某处咖啡馆轻咬一片冻干蓝莓脯时，或许不会意识到，这一小口食物背后凝结着两千年的工艺积淀与当代技术创新。或许正是这种传统与现代的交织，让果脯始终在中国人的味觉记忆中占据独特位置。</w:t>
      </w:r>
    </w:p>
    <w:p w14:paraId="5A4EF135" w14:textId="77777777" w:rsidR="00B70F84" w:rsidRDefault="00B70F84">
      <w:pPr>
        <w:rPr>
          <w:rFonts w:hint="eastAsia"/>
        </w:rPr>
      </w:pPr>
    </w:p>
    <w:p w14:paraId="0ACFF28B" w14:textId="77777777" w:rsidR="00B70F84" w:rsidRDefault="00B70F84">
      <w:pPr>
        <w:rPr>
          <w:rFonts w:hint="eastAsia"/>
        </w:rPr>
      </w:pPr>
    </w:p>
    <w:p w14:paraId="02BD9F19" w14:textId="77777777" w:rsidR="00B70F84" w:rsidRDefault="00B70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16972" w14:textId="66987B43" w:rsidR="004B31DC" w:rsidRDefault="004B31DC"/>
    <w:sectPr w:rsidR="004B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DC"/>
    <w:rsid w:val="00277131"/>
    <w:rsid w:val="004B31DC"/>
    <w:rsid w:val="00B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4E20-B3B0-4D87-823A-5E109378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